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658305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18810086220002</w:t>
      </w:r>
      <w:r>
        <w:rPr>
          <w:rFonts w:ascii="Times New Roman" w:eastAsia="Times New Roman" w:hAnsi="Times New Roman" w:cs="Times New Roman"/>
          <w:sz w:val="28"/>
          <w:szCs w:val="28"/>
        </w:rPr>
        <w:t>658305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